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7BE" w:rsidRDefault="00D577BE" w:rsidP="00D577BE">
      <w:pPr>
        <w:spacing w:after="120"/>
        <w:jc w:val="center"/>
        <w:rPr>
          <w:b/>
        </w:rPr>
      </w:pPr>
      <w:r w:rsidRPr="009B4B68">
        <w:rPr>
          <w:b/>
        </w:rPr>
        <w:t>ОБОСНОВАНИЕ НАЧАЛЬНОЙ (МАКСИМАЛЬНОЙ) ЦЕНЫ КОНТРАКТА</w:t>
      </w:r>
    </w:p>
    <w:p w:rsidR="004A11C2" w:rsidRDefault="004A11C2" w:rsidP="004A11C2">
      <w:pPr>
        <w:tabs>
          <w:tab w:val="left" w:pos="4110"/>
        </w:tabs>
        <w:ind w:firstLine="709"/>
        <w:jc w:val="both"/>
      </w:pPr>
      <w: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4A11C2" w:rsidRDefault="004A11C2" w:rsidP="004A11C2">
      <w:pPr>
        <w:tabs>
          <w:tab w:val="left" w:pos="4110"/>
        </w:tabs>
        <w:ind w:firstLine="709"/>
        <w:jc w:val="both"/>
      </w:pPr>
      <w:r>
        <w:t>2. Расчет НМЦК произведен с учетом всех расходов на оказание услуг, уплату налогов и других обязательных платежей.</w:t>
      </w:r>
    </w:p>
    <w:p w:rsidR="004A11C2" w:rsidRDefault="004A11C2" w:rsidP="004A11C2">
      <w:pPr>
        <w:tabs>
          <w:tab w:val="left" w:pos="4110"/>
        </w:tabs>
        <w:ind w:firstLine="709"/>
        <w:jc w:val="both"/>
      </w:pPr>
      <w:r>
        <w:t>3. Валюта, используемая для формирования цены контракта и расчетов с Исполнителем, – российский рубль.</w:t>
      </w:r>
    </w:p>
    <w:p w:rsidR="00D577BE" w:rsidRDefault="004A11C2" w:rsidP="004A11C2">
      <w:pPr>
        <w:tabs>
          <w:tab w:val="left" w:pos="4110"/>
        </w:tabs>
        <w:ind w:firstLine="709"/>
        <w:jc w:val="both"/>
      </w:pPr>
      <w:r>
        <w:t>4. Контрольно-счетной палатой Санкт-Петербурга был направлен запрос о предоставлении ценовой информации от 30.05.2025 № 2-255/25.</w:t>
      </w:r>
    </w:p>
    <w:p w:rsidR="001547C7" w:rsidRDefault="001547C7" w:rsidP="004A11C2">
      <w:pPr>
        <w:tabs>
          <w:tab w:val="left" w:pos="4110"/>
        </w:tabs>
        <w:ind w:firstLine="709"/>
        <w:jc w:val="both"/>
        <w:rPr>
          <w:b/>
          <w:bCs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596"/>
        <w:gridCol w:w="1107"/>
        <w:gridCol w:w="1559"/>
        <w:gridCol w:w="1787"/>
        <w:gridCol w:w="1673"/>
        <w:gridCol w:w="1644"/>
        <w:gridCol w:w="1701"/>
        <w:gridCol w:w="1417"/>
      </w:tblGrid>
      <w:tr w:rsidR="008861DE" w:rsidRPr="004D5424" w:rsidTr="00950216">
        <w:trPr>
          <w:trHeight w:val="381"/>
        </w:trPr>
        <w:tc>
          <w:tcPr>
            <w:tcW w:w="534" w:type="dxa"/>
            <w:vMerge w:val="restart"/>
            <w:vAlign w:val="center"/>
          </w:tcPr>
          <w:p w:rsidR="008861DE" w:rsidRPr="004D5424" w:rsidRDefault="008861DE" w:rsidP="00F96BEC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№</w:t>
            </w:r>
          </w:p>
          <w:p w:rsidR="008861DE" w:rsidRPr="004D5424" w:rsidRDefault="008861DE" w:rsidP="00F96BEC">
            <w:pPr>
              <w:ind w:right="-108"/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96" w:type="dxa"/>
            <w:vMerge w:val="restart"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1107" w:type="dxa"/>
            <w:vMerge w:val="restart"/>
            <w:vAlign w:val="center"/>
          </w:tcPr>
          <w:p w:rsidR="008861DE" w:rsidRPr="004D5424" w:rsidRDefault="008861DE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Merge w:val="restart"/>
            <w:vAlign w:val="center"/>
          </w:tcPr>
          <w:p w:rsidR="008861DE" w:rsidRPr="004D5424" w:rsidRDefault="008861DE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5104" w:type="dxa"/>
            <w:gridSpan w:val="3"/>
            <w:vAlign w:val="center"/>
          </w:tcPr>
          <w:p w:rsidR="008861DE" w:rsidRPr="004D5424" w:rsidRDefault="008861DE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Цена за ед., руб.</w:t>
            </w:r>
          </w:p>
        </w:tc>
        <w:tc>
          <w:tcPr>
            <w:tcW w:w="1701" w:type="dxa"/>
            <w:vMerge w:val="restart"/>
            <w:vAlign w:val="center"/>
          </w:tcPr>
          <w:p w:rsidR="008861DE" w:rsidRPr="004D5424" w:rsidRDefault="008861DE" w:rsidP="008861DE">
            <w:pPr>
              <w:tabs>
                <w:tab w:val="left" w:pos="2769"/>
              </w:tabs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Минимальная цена, руб.</w:t>
            </w:r>
          </w:p>
        </w:tc>
        <w:tc>
          <w:tcPr>
            <w:tcW w:w="1417" w:type="dxa"/>
            <w:vMerge w:val="restart"/>
            <w:vAlign w:val="center"/>
          </w:tcPr>
          <w:p w:rsidR="008861DE" w:rsidRPr="004D5424" w:rsidRDefault="008861DE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Стоимость услуг, руб.</w:t>
            </w:r>
          </w:p>
        </w:tc>
      </w:tr>
      <w:tr w:rsidR="008861DE" w:rsidRPr="004D5424" w:rsidTr="00950216">
        <w:trPr>
          <w:trHeight w:val="667"/>
        </w:trPr>
        <w:tc>
          <w:tcPr>
            <w:tcW w:w="534" w:type="dxa"/>
            <w:vMerge/>
            <w:vAlign w:val="center"/>
          </w:tcPr>
          <w:p w:rsidR="008861DE" w:rsidRPr="004D5424" w:rsidRDefault="008861DE" w:rsidP="00F96B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6" w:type="dxa"/>
            <w:vMerge/>
            <w:vAlign w:val="center"/>
          </w:tcPr>
          <w:p w:rsidR="008861DE" w:rsidRPr="004D5424" w:rsidRDefault="008861DE" w:rsidP="00F96B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vMerge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Цена 1,</w:t>
            </w:r>
          </w:p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4D5424">
              <w:rPr>
                <w:b/>
                <w:color w:val="000000"/>
                <w:sz w:val="22"/>
                <w:szCs w:val="22"/>
              </w:rPr>
              <w:t>вх</w:t>
            </w:r>
            <w:proofErr w:type="spellEnd"/>
            <w:r w:rsidRPr="004D5424">
              <w:rPr>
                <w:b/>
                <w:color w:val="000000"/>
                <w:sz w:val="22"/>
                <w:szCs w:val="22"/>
              </w:rPr>
              <w:t>. от 04.06.25</w:t>
            </w:r>
          </w:p>
          <w:p w:rsidR="008861DE" w:rsidRPr="004D5424" w:rsidRDefault="008861DE" w:rsidP="00F96BEC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№ 1-525/25</w:t>
            </w:r>
          </w:p>
        </w:tc>
        <w:tc>
          <w:tcPr>
            <w:tcW w:w="1673" w:type="dxa"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Цена 2,</w:t>
            </w:r>
          </w:p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4D5424">
              <w:rPr>
                <w:b/>
                <w:color w:val="000000"/>
                <w:sz w:val="22"/>
                <w:szCs w:val="22"/>
              </w:rPr>
              <w:t>вх</w:t>
            </w:r>
            <w:proofErr w:type="spellEnd"/>
            <w:r w:rsidRPr="004D5424">
              <w:rPr>
                <w:b/>
                <w:color w:val="000000"/>
                <w:sz w:val="22"/>
                <w:szCs w:val="22"/>
              </w:rPr>
              <w:t>. от 04.06.25</w:t>
            </w:r>
          </w:p>
          <w:p w:rsidR="008861DE" w:rsidRPr="004D5424" w:rsidRDefault="008861DE" w:rsidP="00F96BEC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№ 1-525/25-1</w:t>
            </w:r>
          </w:p>
        </w:tc>
        <w:tc>
          <w:tcPr>
            <w:tcW w:w="1644" w:type="dxa"/>
            <w:vAlign w:val="center"/>
          </w:tcPr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Цена 3,</w:t>
            </w:r>
          </w:p>
          <w:p w:rsidR="008861DE" w:rsidRPr="004D5424" w:rsidRDefault="008861DE" w:rsidP="00F96BEC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4D5424">
              <w:rPr>
                <w:b/>
                <w:color w:val="000000"/>
                <w:sz w:val="22"/>
                <w:szCs w:val="22"/>
              </w:rPr>
              <w:t>вх</w:t>
            </w:r>
            <w:proofErr w:type="spellEnd"/>
            <w:r w:rsidRPr="004D5424">
              <w:rPr>
                <w:b/>
                <w:color w:val="000000"/>
                <w:sz w:val="22"/>
                <w:szCs w:val="22"/>
              </w:rPr>
              <w:t>. от 04.06.25</w:t>
            </w:r>
          </w:p>
          <w:p w:rsidR="008861DE" w:rsidRPr="004D5424" w:rsidRDefault="008861DE" w:rsidP="00F96BEC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№ 1-525/25-2</w:t>
            </w:r>
          </w:p>
        </w:tc>
        <w:tc>
          <w:tcPr>
            <w:tcW w:w="1701" w:type="dxa"/>
            <w:vMerge/>
            <w:vAlign w:val="center"/>
          </w:tcPr>
          <w:p w:rsidR="008861DE" w:rsidRPr="004D5424" w:rsidRDefault="008861DE" w:rsidP="00F96BEC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861DE" w:rsidRPr="004D5424" w:rsidRDefault="008861DE" w:rsidP="00F96B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1DE" w:rsidRPr="004D5424" w:rsidTr="00950216">
        <w:tc>
          <w:tcPr>
            <w:tcW w:w="534" w:type="dxa"/>
            <w:vAlign w:val="center"/>
          </w:tcPr>
          <w:p w:rsidR="008861DE" w:rsidRPr="004D5424" w:rsidRDefault="008861DE" w:rsidP="008861DE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96" w:type="dxa"/>
          </w:tcPr>
          <w:p w:rsidR="008861DE" w:rsidRPr="004D5424" w:rsidRDefault="008861DE" w:rsidP="008861DE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07" w:type="dxa"/>
            <w:vAlign w:val="center"/>
          </w:tcPr>
          <w:p w:rsidR="008861DE" w:rsidRPr="004D5424" w:rsidRDefault="008861DE" w:rsidP="008861DE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8861DE" w:rsidRPr="004D5424" w:rsidRDefault="008861DE" w:rsidP="008861DE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87" w:type="dxa"/>
            <w:vAlign w:val="center"/>
          </w:tcPr>
          <w:p w:rsidR="008861DE" w:rsidRPr="004D5424" w:rsidRDefault="008861DE" w:rsidP="008861DE">
            <w:pPr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73" w:type="dxa"/>
            <w:vAlign w:val="center"/>
          </w:tcPr>
          <w:p w:rsidR="008861DE" w:rsidRPr="004D5424" w:rsidRDefault="008861DE" w:rsidP="008861DE">
            <w:pPr>
              <w:ind w:left="-61" w:right="-156"/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44" w:type="dxa"/>
            <w:vAlign w:val="center"/>
          </w:tcPr>
          <w:p w:rsidR="008861DE" w:rsidRPr="004D5424" w:rsidRDefault="008861DE" w:rsidP="008861DE">
            <w:pPr>
              <w:ind w:left="-60"/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8861DE" w:rsidRPr="004D5424" w:rsidRDefault="008861DE" w:rsidP="008861DE">
            <w:pPr>
              <w:ind w:left="-61" w:right="-156"/>
              <w:jc w:val="center"/>
              <w:rPr>
                <w:b/>
                <w:sz w:val="22"/>
                <w:szCs w:val="22"/>
              </w:rPr>
            </w:pPr>
            <w:r w:rsidRPr="004D54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8861DE" w:rsidRPr="004D5424" w:rsidRDefault="008861DE" w:rsidP="008861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950216" w:rsidRPr="004D5424" w:rsidTr="00DD6676">
        <w:tc>
          <w:tcPr>
            <w:tcW w:w="16018" w:type="dxa"/>
            <w:gridSpan w:val="9"/>
            <w:vAlign w:val="center"/>
          </w:tcPr>
          <w:p w:rsidR="00950216" w:rsidRPr="004D5424" w:rsidRDefault="007536EB" w:rsidP="007536EB">
            <w:pPr>
              <w:tabs>
                <w:tab w:val="left" w:pos="4110"/>
              </w:tabs>
              <w:ind w:firstLine="709"/>
              <w:jc w:val="center"/>
              <w:rPr>
                <w:sz w:val="22"/>
                <w:szCs w:val="22"/>
              </w:rPr>
            </w:pPr>
            <w:r w:rsidRPr="004C69F0">
              <w:rPr>
                <w:sz w:val="22"/>
                <w:szCs w:val="22"/>
              </w:rPr>
              <w:t>Версия сеть-50 (50 одновременных доступов по ЛВС)</w:t>
            </w:r>
            <w:bookmarkStart w:id="0" w:name="_GoBack"/>
            <w:bookmarkEnd w:id="0"/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</w:t>
            </w:r>
          </w:p>
        </w:tc>
        <w:tc>
          <w:tcPr>
            <w:tcW w:w="4596" w:type="dxa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СПС Консультант Бюджетные организации: Версия </w:t>
            </w:r>
            <w:proofErr w:type="spellStart"/>
            <w:r w:rsidRPr="004D5424">
              <w:rPr>
                <w:sz w:val="22"/>
                <w:szCs w:val="22"/>
              </w:rPr>
              <w:t>Проф</w:t>
            </w:r>
            <w:proofErr w:type="spellEnd"/>
            <w:r w:rsidRPr="004D5424">
              <w:rPr>
                <w:sz w:val="22"/>
                <w:szCs w:val="22"/>
              </w:rPr>
              <w:t xml:space="preserve">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33 100,08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31 983,84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34 392,24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31 983,84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383 806,08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</w:t>
            </w:r>
          </w:p>
        </w:tc>
        <w:tc>
          <w:tcPr>
            <w:tcW w:w="4596" w:type="dxa"/>
            <w:vAlign w:val="center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СПС </w:t>
            </w:r>
            <w:proofErr w:type="spellStart"/>
            <w:r w:rsidRPr="004D5424">
              <w:rPr>
                <w:sz w:val="22"/>
                <w:szCs w:val="22"/>
              </w:rPr>
              <w:t>КонсультантПлюс</w:t>
            </w:r>
            <w:proofErr w:type="spellEnd"/>
            <w:r w:rsidRPr="004D5424">
              <w:rPr>
                <w:sz w:val="22"/>
                <w:szCs w:val="22"/>
              </w:rPr>
              <w:t>: Санкт-Петербург и Ленинградская область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6 712,32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6 486,00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6 974,40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6 486,00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77 832,00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</w:t>
            </w:r>
          </w:p>
        </w:tc>
        <w:tc>
          <w:tcPr>
            <w:tcW w:w="4596" w:type="dxa"/>
            <w:vAlign w:val="center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СПС </w:t>
            </w:r>
            <w:proofErr w:type="spellStart"/>
            <w:r w:rsidRPr="004D5424">
              <w:rPr>
                <w:sz w:val="22"/>
                <w:szCs w:val="22"/>
              </w:rPr>
              <w:t>КонсультантПлюс</w:t>
            </w:r>
            <w:proofErr w:type="spellEnd"/>
            <w:r w:rsidRPr="004D5424">
              <w:rPr>
                <w:sz w:val="22"/>
                <w:szCs w:val="22"/>
              </w:rPr>
              <w:t xml:space="preserve">: </w:t>
            </w:r>
          </w:p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Эксперт-приложение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10 258,92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9 912,96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10 659,36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9 912,96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118 955,52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</w:t>
            </w:r>
          </w:p>
        </w:tc>
        <w:tc>
          <w:tcPr>
            <w:tcW w:w="4596" w:type="dxa"/>
            <w:vAlign w:val="center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Консультант Плюс: Технические нормы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6 181,20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5 972,76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6 422,52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5 972,76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71 673,12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</w:t>
            </w:r>
          </w:p>
        </w:tc>
        <w:tc>
          <w:tcPr>
            <w:tcW w:w="4596" w:type="dxa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Консультант Судебная Практика: Суды общей юрисдикции всех округов</w:t>
            </w:r>
          </w:p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7 629,36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7 372,08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7 927,20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7 372,08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88 464,96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</w:t>
            </w:r>
          </w:p>
        </w:tc>
        <w:tc>
          <w:tcPr>
            <w:tcW w:w="4596" w:type="dxa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Консультант Арбитраж: Арбитражные суды всех округов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12 720,24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12 291,24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13 216,80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12 291,24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147 494,88</w:t>
            </w:r>
          </w:p>
        </w:tc>
      </w:tr>
      <w:tr w:rsidR="00F96BEC" w:rsidRPr="004D5424" w:rsidTr="00950216">
        <w:tc>
          <w:tcPr>
            <w:tcW w:w="534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</w:t>
            </w:r>
          </w:p>
        </w:tc>
        <w:tc>
          <w:tcPr>
            <w:tcW w:w="4596" w:type="dxa"/>
          </w:tcPr>
          <w:p w:rsidR="00F96BEC" w:rsidRPr="004D5424" w:rsidRDefault="00F96BEC" w:rsidP="00F96BEC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Консультант Арбитраж: Все апелляционные суды  (1 комплект)</w:t>
            </w:r>
          </w:p>
        </w:tc>
        <w:tc>
          <w:tcPr>
            <w:tcW w:w="110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96BEC" w:rsidRPr="004D5424" w:rsidRDefault="00F96BEC" w:rsidP="00F96BEC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8 048,04</w:t>
            </w:r>
          </w:p>
        </w:tc>
        <w:tc>
          <w:tcPr>
            <w:tcW w:w="1673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7 776,60</w:t>
            </w:r>
          </w:p>
        </w:tc>
        <w:tc>
          <w:tcPr>
            <w:tcW w:w="1644" w:type="dxa"/>
            <w:vAlign w:val="center"/>
          </w:tcPr>
          <w:p w:rsidR="00F96BEC" w:rsidRPr="004D5424" w:rsidRDefault="00F96BEC" w:rsidP="00F96BEC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8 362,20</w:t>
            </w:r>
          </w:p>
        </w:tc>
        <w:tc>
          <w:tcPr>
            <w:tcW w:w="1701" w:type="dxa"/>
            <w:vAlign w:val="center"/>
          </w:tcPr>
          <w:p w:rsidR="00F96BEC" w:rsidRPr="004D5424" w:rsidRDefault="00F96BEC" w:rsidP="00F96BEC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7 776,60</w:t>
            </w:r>
          </w:p>
        </w:tc>
        <w:tc>
          <w:tcPr>
            <w:tcW w:w="1417" w:type="dxa"/>
            <w:vAlign w:val="center"/>
          </w:tcPr>
          <w:p w:rsidR="00F96BEC" w:rsidRPr="004D5424" w:rsidRDefault="00F96BEC" w:rsidP="00F96BEC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93 319,20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8</w:t>
            </w:r>
          </w:p>
        </w:tc>
        <w:tc>
          <w:tcPr>
            <w:tcW w:w="4596" w:type="dxa"/>
          </w:tcPr>
          <w:p w:rsidR="002970DD" w:rsidRPr="004D5424" w:rsidRDefault="002970DD" w:rsidP="002970DD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Изменения в бюджетном учете</w:t>
            </w:r>
          </w:p>
          <w:p w:rsidR="00E80026" w:rsidRPr="004D5424" w:rsidRDefault="002970DD" w:rsidP="002970DD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и финансировании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490,80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474,24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510,00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474,24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8C7F83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5 </w:t>
            </w:r>
            <w:r w:rsidR="008C7F83">
              <w:rPr>
                <w:color w:val="000000"/>
                <w:sz w:val="22"/>
                <w:szCs w:val="22"/>
              </w:rPr>
              <w:t>69</w:t>
            </w:r>
            <w:r w:rsidRPr="004D5424"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</w:t>
            </w:r>
          </w:p>
        </w:tc>
        <w:tc>
          <w:tcPr>
            <w:tcW w:w="4596" w:type="dxa"/>
          </w:tcPr>
          <w:p w:rsidR="00E80026" w:rsidRPr="004D5424" w:rsidRDefault="002970DD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CC Перспективы и риски арбитражных споров (Версия </w:t>
            </w:r>
            <w:proofErr w:type="spellStart"/>
            <w:r w:rsidRPr="004D5424">
              <w:rPr>
                <w:sz w:val="22"/>
                <w:szCs w:val="22"/>
              </w:rPr>
              <w:t>Проф</w:t>
            </w:r>
            <w:proofErr w:type="spellEnd"/>
            <w:r w:rsidRPr="004D5424">
              <w:rPr>
                <w:sz w:val="22"/>
                <w:szCs w:val="22"/>
              </w:rPr>
              <w:t>)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1 472,40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1 422,72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ind w:left="-60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1 529,88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ind w:left="-61" w:right="-156"/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1 422,72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17 072,64</w:t>
            </w:r>
          </w:p>
        </w:tc>
      </w:tr>
      <w:tr w:rsidR="00E80026" w:rsidRPr="004D5424" w:rsidTr="009774F3">
        <w:tc>
          <w:tcPr>
            <w:tcW w:w="16018" w:type="dxa"/>
            <w:gridSpan w:val="9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Версия ОВМ (20 одновременных доступов по паролю)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10</w:t>
            </w:r>
          </w:p>
        </w:tc>
        <w:tc>
          <w:tcPr>
            <w:tcW w:w="4596" w:type="dxa"/>
          </w:tcPr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>СПС Консультант Бюджетные организации</w:t>
            </w:r>
          </w:p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>(2 комплекта)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56 712,24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54 799,68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58 926,12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tabs>
                <w:tab w:val="left" w:pos="2769"/>
              </w:tabs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54 799,68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657 596,16</w:t>
            </w:r>
          </w:p>
        </w:tc>
      </w:tr>
      <w:tr w:rsidR="00E80026" w:rsidRPr="004D5424" w:rsidTr="009D7742">
        <w:trPr>
          <w:trHeight w:val="651"/>
        </w:trPr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11</w:t>
            </w:r>
          </w:p>
        </w:tc>
        <w:tc>
          <w:tcPr>
            <w:tcW w:w="4596" w:type="dxa"/>
            <w:vAlign w:val="center"/>
          </w:tcPr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 xml:space="preserve">СПС </w:t>
            </w:r>
            <w:proofErr w:type="spellStart"/>
            <w:r w:rsidRPr="00E80026">
              <w:rPr>
                <w:sz w:val="22"/>
                <w:szCs w:val="22"/>
              </w:rPr>
              <w:t>КонсультантПлюс</w:t>
            </w:r>
            <w:proofErr w:type="spellEnd"/>
            <w:r w:rsidRPr="00E80026">
              <w:rPr>
                <w:sz w:val="22"/>
                <w:szCs w:val="22"/>
              </w:rPr>
              <w:t>: Санкт-Петербург и Ленинградская область (2 комплекта)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25 730,76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24 863,04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26 735,28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24 863,04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298 356,48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596" w:type="dxa"/>
            <w:vAlign w:val="center"/>
          </w:tcPr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 xml:space="preserve">СПС </w:t>
            </w:r>
            <w:proofErr w:type="spellStart"/>
            <w:r w:rsidRPr="00E80026">
              <w:rPr>
                <w:sz w:val="22"/>
                <w:szCs w:val="22"/>
              </w:rPr>
              <w:t>КонсультантПлюс</w:t>
            </w:r>
            <w:proofErr w:type="spellEnd"/>
            <w:r w:rsidRPr="00E80026">
              <w:rPr>
                <w:sz w:val="22"/>
                <w:szCs w:val="22"/>
              </w:rPr>
              <w:t>: Эксперт-приложение (2 комплекта)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39 325,80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37 999,56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40 860,96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37 999,56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455 994,72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13</w:t>
            </w:r>
          </w:p>
        </w:tc>
        <w:tc>
          <w:tcPr>
            <w:tcW w:w="4596" w:type="dxa"/>
            <w:vAlign w:val="center"/>
          </w:tcPr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>СС Консультант Плюс: Технические нормы</w:t>
            </w:r>
          </w:p>
          <w:p w:rsidR="00E80026" w:rsidRPr="00E80026" w:rsidRDefault="00E80026" w:rsidP="00E80026">
            <w:pPr>
              <w:rPr>
                <w:sz w:val="22"/>
                <w:szCs w:val="22"/>
              </w:rPr>
            </w:pPr>
            <w:r w:rsidRPr="00E80026">
              <w:rPr>
                <w:sz w:val="22"/>
                <w:szCs w:val="22"/>
              </w:rPr>
              <w:t>(2 комплекта)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23 694,36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22 895,28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24 619,32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22 895,28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274 743,36</w:t>
            </w:r>
          </w:p>
        </w:tc>
      </w:tr>
      <w:tr w:rsidR="00E80026" w:rsidRPr="004D5424" w:rsidTr="007A57BA">
        <w:tc>
          <w:tcPr>
            <w:tcW w:w="16018" w:type="dxa"/>
            <w:gridSpan w:val="9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Версия ОВМ</w:t>
            </w:r>
            <w:r w:rsidRPr="004D5424">
              <w:rPr>
                <w:sz w:val="22"/>
                <w:szCs w:val="22"/>
              </w:rPr>
              <w:t xml:space="preserve"> 10 (10 одновременных доступов по паролю)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14</w:t>
            </w:r>
          </w:p>
        </w:tc>
        <w:tc>
          <w:tcPr>
            <w:tcW w:w="4596" w:type="dxa"/>
          </w:tcPr>
          <w:p w:rsidR="00E80026" w:rsidRPr="00FA0537" w:rsidRDefault="00E80026" w:rsidP="00E80026">
            <w:pPr>
              <w:rPr>
                <w:sz w:val="22"/>
                <w:szCs w:val="22"/>
              </w:rPr>
            </w:pPr>
            <w:r w:rsidRPr="00FA0537">
              <w:rPr>
                <w:sz w:val="22"/>
                <w:szCs w:val="22"/>
              </w:rPr>
              <w:t xml:space="preserve">СПС Консультант Бюджетные организации: Версия </w:t>
            </w:r>
            <w:proofErr w:type="spellStart"/>
            <w:r w:rsidRPr="00FA0537">
              <w:rPr>
                <w:sz w:val="22"/>
                <w:szCs w:val="22"/>
              </w:rPr>
              <w:t>Проф</w:t>
            </w:r>
            <w:proofErr w:type="spellEnd"/>
            <w:r w:rsidRPr="00FA0537">
              <w:rPr>
                <w:sz w:val="22"/>
                <w:szCs w:val="22"/>
              </w:rPr>
              <w:t xml:space="preserve">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31 858,92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30 784,56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33 102,60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30 784,56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369 414,72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15</w:t>
            </w:r>
          </w:p>
        </w:tc>
        <w:tc>
          <w:tcPr>
            <w:tcW w:w="4596" w:type="dxa"/>
          </w:tcPr>
          <w:p w:rsidR="00E80026" w:rsidRPr="00FA0537" w:rsidRDefault="00E80026" w:rsidP="00E80026">
            <w:pPr>
              <w:rPr>
                <w:sz w:val="22"/>
                <w:szCs w:val="22"/>
              </w:rPr>
            </w:pPr>
            <w:r w:rsidRPr="00FA0537">
              <w:rPr>
                <w:sz w:val="22"/>
                <w:szCs w:val="22"/>
              </w:rPr>
              <w:t xml:space="preserve">СПС </w:t>
            </w:r>
            <w:proofErr w:type="spellStart"/>
            <w:r w:rsidRPr="00FA0537">
              <w:rPr>
                <w:sz w:val="22"/>
                <w:szCs w:val="22"/>
              </w:rPr>
              <w:t>КонсультантПлюс</w:t>
            </w:r>
            <w:proofErr w:type="spellEnd"/>
            <w:r w:rsidRPr="00FA0537">
              <w:rPr>
                <w:sz w:val="22"/>
                <w:szCs w:val="22"/>
              </w:rPr>
              <w:t>: Санкт-Петербург и Ленинградская область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6 460,68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6 242,76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6 712,80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6 242,76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74 913,12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16</w:t>
            </w:r>
          </w:p>
        </w:tc>
        <w:tc>
          <w:tcPr>
            <w:tcW w:w="4596" w:type="dxa"/>
          </w:tcPr>
          <w:p w:rsidR="00E80026" w:rsidRPr="00FA0537" w:rsidRDefault="00E80026" w:rsidP="00E80026">
            <w:pPr>
              <w:rPr>
                <w:sz w:val="22"/>
                <w:szCs w:val="22"/>
              </w:rPr>
            </w:pPr>
            <w:r w:rsidRPr="00FA0537">
              <w:rPr>
                <w:sz w:val="22"/>
                <w:szCs w:val="22"/>
              </w:rPr>
              <w:t xml:space="preserve">СПС </w:t>
            </w:r>
            <w:proofErr w:type="spellStart"/>
            <w:r w:rsidRPr="00FA0537">
              <w:rPr>
                <w:sz w:val="22"/>
                <w:szCs w:val="22"/>
              </w:rPr>
              <w:t>КонсультантПлюс</w:t>
            </w:r>
            <w:proofErr w:type="spellEnd"/>
            <w:r w:rsidRPr="00FA0537">
              <w:rPr>
                <w:sz w:val="22"/>
                <w:szCs w:val="22"/>
              </w:rPr>
              <w:t>: Эксперт-приложение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9 874,20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9 541,20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10 259,64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9 541,20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114 494,40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17</w:t>
            </w:r>
          </w:p>
        </w:tc>
        <w:tc>
          <w:tcPr>
            <w:tcW w:w="4596" w:type="dxa"/>
          </w:tcPr>
          <w:p w:rsidR="00E80026" w:rsidRPr="00FA0537" w:rsidRDefault="00E80026" w:rsidP="00E80026">
            <w:pPr>
              <w:rPr>
                <w:sz w:val="22"/>
                <w:szCs w:val="22"/>
              </w:rPr>
            </w:pPr>
            <w:r w:rsidRPr="00FA0537">
              <w:rPr>
                <w:sz w:val="22"/>
                <w:szCs w:val="22"/>
              </w:rPr>
              <w:t>СС Консультант Плюс: Технические нормы</w:t>
            </w:r>
          </w:p>
          <w:p w:rsidR="00E80026" w:rsidRPr="00FA0537" w:rsidRDefault="00E80026" w:rsidP="00E80026">
            <w:pPr>
              <w:rPr>
                <w:sz w:val="22"/>
                <w:szCs w:val="22"/>
              </w:rPr>
            </w:pPr>
            <w:r w:rsidRPr="00FA0537">
              <w:rPr>
                <w:sz w:val="22"/>
                <w:szCs w:val="22"/>
              </w:rPr>
              <w:t>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5 949,36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5 748,72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6 181,56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5 748,72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68 984,64</w:t>
            </w:r>
          </w:p>
        </w:tc>
      </w:tr>
      <w:tr w:rsidR="00E80026" w:rsidRPr="004D5424" w:rsidTr="007F752C">
        <w:tc>
          <w:tcPr>
            <w:tcW w:w="16018" w:type="dxa"/>
            <w:gridSpan w:val="9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D5424">
              <w:rPr>
                <w:color w:val="000000"/>
                <w:sz w:val="22"/>
                <w:szCs w:val="22"/>
              </w:rPr>
              <w:t>Флеш</w:t>
            </w:r>
            <w:proofErr w:type="spellEnd"/>
            <w:r w:rsidRPr="004D5424">
              <w:rPr>
                <w:color w:val="000000"/>
                <w:sz w:val="22"/>
                <w:szCs w:val="22"/>
              </w:rPr>
              <w:t>-версия (</w:t>
            </w:r>
            <w:proofErr w:type="spellStart"/>
            <w:r w:rsidRPr="004D5424">
              <w:rPr>
                <w:color w:val="000000"/>
                <w:sz w:val="22"/>
                <w:szCs w:val="22"/>
              </w:rPr>
              <w:t>флеш</w:t>
            </w:r>
            <w:proofErr w:type="spellEnd"/>
            <w:r w:rsidRPr="004D5424">
              <w:rPr>
                <w:color w:val="000000"/>
                <w:sz w:val="22"/>
                <w:szCs w:val="22"/>
              </w:rPr>
              <w:t>-носитель)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18</w:t>
            </w:r>
          </w:p>
        </w:tc>
        <w:tc>
          <w:tcPr>
            <w:tcW w:w="4596" w:type="dxa"/>
          </w:tcPr>
          <w:p w:rsidR="00E80026" w:rsidRPr="004D5424" w:rsidRDefault="00E80026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СПС Консультант Бюджетные организации Смарт-комплект Оптимальный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6 777,84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6 549,24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7 042,44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6 549,24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78 590,88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19</w:t>
            </w:r>
          </w:p>
        </w:tc>
        <w:tc>
          <w:tcPr>
            <w:tcW w:w="4596" w:type="dxa"/>
          </w:tcPr>
          <w:p w:rsidR="00E80026" w:rsidRPr="004D5424" w:rsidRDefault="00E80026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СПС </w:t>
            </w:r>
            <w:proofErr w:type="spellStart"/>
            <w:r w:rsidRPr="004D5424">
              <w:rPr>
                <w:sz w:val="22"/>
                <w:szCs w:val="22"/>
              </w:rPr>
              <w:t>КонсультантПлюс</w:t>
            </w:r>
            <w:proofErr w:type="spellEnd"/>
            <w:r w:rsidRPr="004D5424">
              <w:rPr>
                <w:sz w:val="22"/>
                <w:szCs w:val="22"/>
              </w:rPr>
              <w:t>: Санкт-Петербург и Ленинградская область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3 041,64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2 939,04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3 160,32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2 939,04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35 268,48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20</w:t>
            </w:r>
          </w:p>
        </w:tc>
        <w:tc>
          <w:tcPr>
            <w:tcW w:w="4596" w:type="dxa"/>
          </w:tcPr>
          <w:p w:rsidR="00E80026" w:rsidRPr="004D5424" w:rsidRDefault="00E80026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 xml:space="preserve">СПС </w:t>
            </w:r>
            <w:proofErr w:type="spellStart"/>
            <w:r w:rsidRPr="004D5424">
              <w:rPr>
                <w:sz w:val="22"/>
                <w:szCs w:val="22"/>
              </w:rPr>
              <w:t>КонсультантПлюс</w:t>
            </w:r>
            <w:proofErr w:type="spellEnd"/>
            <w:r w:rsidRPr="004D5424">
              <w:rPr>
                <w:sz w:val="22"/>
                <w:szCs w:val="22"/>
              </w:rPr>
              <w:t>: Эксперт-приложение 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4 648,56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4 491,84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4 830,12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4 491,84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53 902,08</w:t>
            </w:r>
          </w:p>
        </w:tc>
      </w:tr>
      <w:tr w:rsidR="00E80026" w:rsidRPr="004D5424" w:rsidTr="00950216">
        <w:tc>
          <w:tcPr>
            <w:tcW w:w="53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21</w:t>
            </w:r>
          </w:p>
        </w:tc>
        <w:tc>
          <w:tcPr>
            <w:tcW w:w="4596" w:type="dxa"/>
          </w:tcPr>
          <w:p w:rsidR="00E80026" w:rsidRPr="004D5424" w:rsidRDefault="00E80026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СС Консультант Плюс: Технические нормы</w:t>
            </w:r>
          </w:p>
          <w:p w:rsidR="00E80026" w:rsidRPr="004D5424" w:rsidRDefault="00E80026" w:rsidP="00E80026">
            <w:pPr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(1 комплект)</w:t>
            </w:r>
          </w:p>
        </w:tc>
        <w:tc>
          <w:tcPr>
            <w:tcW w:w="110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мес.</w:t>
            </w:r>
          </w:p>
        </w:tc>
        <w:tc>
          <w:tcPr>
            <w:tcW w:w="1559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2 800,92</w:t>
            </w:r>
          </w:p>
        </w:tc>
        <w:tc>
          <w:tcPr>
            <w:tcW w:w="1673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2 706,48</w:t>
            </w:r>
          </w:p>
        </w:tc>
        <w:tc>
          <w:tcPr>
            <w:tcW w:w="1644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2 910,24</w:t>
            </w:r>
          </w:p>
        </w:tc>
        <w:tc>
          <w:tcPr>
            <w:tcW w:w="1701" w:type="dxa"/>
            <w:vAlign w:val="center"/>
          </w:tcPr>
          <w:p w:rsidR="00E80026" w:rsidRPr="004D5424" w:rsidRDefault="00E80026" w:rsidP="00E80026">
            <w:pPr>
              <w:jc w:val="center"/>
              <w:rPr>
                <w:sz w:val="22"/>
                <w:szCs w:val="22"/>
              </w:rPr>
            </w:pPr>
            <w:r w:rsidRPr="004D5424">
              <w:rPr>
                <w:sz w:val="22"/>
                <w:szCs w:val="22"/>
              </w:rPr>
              <w:t>2 706,48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color w:val="000000"/>
                <w:sz w:val="22"/>
                <w:szCs w:val="22"/>
              </w:rPr>
            </w:pPr>
            <w:r w:rsidRPr="004D5424">
              <w:rPr>
                <w:color w:val="000000"/>
                <w:sz w:val="22"/>
                <w:szCs w:val="22"/>
              </w:rPr>
              <w:t>32 477,76</w:t>
            </w:r>
          </w:p>
        </w:tc>
      </w:tr>
      <w:tr w:rsidR="00E80026" w:rsidRPr="004D5424" w:rsidTr="00950216">
        <w:trPr>
          <w:trHeight w:val="50"/>
        </w:trPr>
        <w:tc>
          <w:tcPr>
            <w:tcW w:w="14601" w:type="dxa"/>
            <w:gridSpan w:val="8"/>
            <w:vAlign w:val="center"/>
          </w:tcPr>
          <w:p w:rsidR="00E80026" w:rsidRPr="004D5424" w:rsidRDefault="00E80026" w:rsidP="00E80026">
            <w:pPr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E80026" w:rsidRPr="004D5424" w:rsidRDefault="00E80026" w:rsidP="00E800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D5424">
              <w:rPr>
                <w:b/>
                <w:color w:val="000000"/>
                <w:sz w:val="22"/>
                <w:szCs w:val="22"/>
              </w:rPr>
              <w:t>3 519 046,08</w:t>
            </w:r>
          </w:p>
        </w:tc>
      </w:tr>
    </w:tbl>
    <w:p w:rsidR="00D577BE" w:rsidRDefault="00D577BE" w:rsidP="00E85E5A">
      <w:pPr>
        <w:tabs>
          <w:tab w:val="left" w:pos="4110"/>
        </w:tabs>
        <w:ind w:firstLine="709"/>
        <w:jc w:val="both"/>
        <w:rPr>
          <w:b/>
          <w:bCs/>
        </w:rPr>
      </w:pPr>
    </w:p>
    <w:p w:rsidR="00E85E5A" w:rsidRDefault="00E85E5A" w:rsidP="00A4622E">
      <w:pPr>
        <w:tabs>
          <w:tab w:val="left" w:pos="4110"/>
        </w:tabs>
        <w:jc w:val="both"/>
        <w:rPr>
          <w:bCs/>
        </w:rPr>
      </w:pPr>
      <w:r w:rsidRPr="001C5D03">
        <w:rPr>
          <w:bCs/>
        </w:rPr>
        <w:t>НМЦК составляет</w:t>
      </w:r>
      <w:r w:rsidR="00CD13EB" w:rsidRPr="004A11C2">
        <w:rPr>
          <w:b/>
          <w:bCs/>
        </w:rPr>
        <w:t xml:space="preserve"> </w:t>
      </w:r>
      <w:r w:rsidR="00CD13EB" w:rsidRPr="004A11C2">
        <w:rPr>
          <w:b/>
          <w:color w:val="000000"/>
          <w:sz w:val="22"/>
          <w:szCs w:val="20"/>
        </w:rPr>
        <w:t>3 </w:t>
      </w:r>
      <w:r w:rsidR="000F428F" w:rsidRPr="004A11C2">
        <w:rPr>
          <w:b/>
          <w:color w:val="000000"/>
          <w:sz w:val="22"/>
          <w:szCs w:val="20"/>
        </w:rPr>
        <w:t>519</w:t>
      </w:r>
      <w:r w:rsidR="004A11C2">
        <w:rPr>
          <w:b/>
          <w:color w:val="000000"/>
          <w:sz w:val="22"/>
          <w:szCs w:val="20"/>
        </w:rPr>
        <w:t> </w:t>
      </w:r>
      <w:r w:rsidR="000F428F" w:rsidRPr="004A11C2">
        <w:rPr>
          <w:b/>
          <w:color w:val="000000"/>
          <w:sz w:val="22"/>
          <w:szCs w:val="20"/>
        </w:rPr>
        <w:t>046</w:t>
      </w:r>
      <w:r w:rsidR="004A11C2">
        <w:rPr>
          <w:b/>
          <w:color w:val="000000"/>
          <w:sz w:val="22"/>
          <w:szCs w:val="20"/>
        </w:rPr>
        <w:t xml:space="preserve"> рублей </w:t>
      </w:r>
      <w:r w:rsidR="00CD13EB" w:rsidRPr="004A11C2">
        <w:rPr>
          <w:b/>
          <w:color w:val="000000"/>
          <w:sz w:val="22"/>
          <w:szCs w:val="20"/>
        </w:rPr>
        <w:t>0</w:t>
      </w:r>
      <w:r w:rsidR="000F428F" w:rsidRPr="004A11C2">
        <w:rPr>
          <w:b/>
          <w:color w:val="000000"/>
          <w:sz w:val="22"/>
          <w:szCs w:val="20"/>
        </w:rPr>
        <w:t>8</w:t>
      </w:r>
      <w:r w:rsidR="00CD13EB" w:rsidRPr="004A11C2">
        <w:rPr>
          <w:b/>
          <w:color w:val="000000"/>
          <w:sz w:val="22"/>
          <w:szCs w:val="20"/>
        </w:rPr>
        <w:t xml:space="preserve"> </w:t>
      </w:r>
      <w:r w:rsidR="004A11C2">
        <w:rPr>
          <w:b/>
          <w:bCs/>
        </w:rPr>
        <w:t>копеек</w:t>
      </w:r>
      <w:r w:rsidRPr="004A11C2">
        <w:rPr>
          <w:b/>
          <w:bCs/>
        </w:rPr>
        <w:t xml:space="preserve"> (</w:t>
      </w:r>
      <w:r w:rsidR="004A11C2">
        <w:rPr>
          <w:b/>
          <w:bCs/>
        </w:rPr>
        <w:t>Т</w:t>
      </w:r>
      <w:r w:rsidR="00CD13EB" w:rsidRPr="004A11C2">
        <w:rPr>
          <w:b/>
          <w:bCs/>
        </w:rPr>
        <w:t xml:space="preserve">ри </w:t>
      </w:r>
      <w:r w:rsidR="00D577BE" w:rsidRPr="004A11C2">
        <w:rPr>
          <w:b/>
          <w:bCs/>
        </w:rPr>
        <w:t xml:space="preserve">миллиона </w:t>
      </w:r>
      <w:r w:rsidR="000F428F" w:rsidRPr="004A11C2">
        <w:rPr>
          <w:b/>
          <w:bCs/>
        </w:rPr>
        <w:t>пятьсот девятнадцать</w:t>
      </w:r>
      <w:r w:rsidRPr="004A11C2">
        <w:rPr>
          <w:b/>
          <w:bCs/>
        </w:rPr>
        <w:t xml:space="preserve"> тысяч </w:t>
      </w:r>
      <w:r w:rsidR="000F428F" w:rsidRPr="004A11C2">
        <w:rPr>
          <w:b/>
          <w:bCs/>
        </w:rPr>
        <w:t>сорок</w:t>
      </w:r>
      <w:r w:rsidR="00CD13EB" w:rsidRPr="004A11C2">
        <w:rPr>
          <w:b/>
          <w:bCs/>
        </w:rPr>
        <w:t xml:space="preserve"> шесть</w:t>
      </w:r>
      <w:r w:rsidR="00D577BE" w:rsidRPr="004A11C2">
        <w:rPr>
          <w:b/>
          <w:bCs/>
        </w:rPr>
        <w:t xml:space="preserve"> </w:t>
      </w:r>
      <w:r w:rsidRPr="004A11C2">
        <w:rPr>
          <w:b/>
          <w:bCs/>
        </w:rPr>
        <w:t>рубл</w:t>
      </w:r>
      <w:r w:rsidR="00D577BE" w:rsidRPr="004A11C2">
        <w:rPr>
          <w:b/>
          <w:bCs/>
        </w:rPr>
        <w:t>ей</w:t>
      </w:r>
      <w:r w:rsidRPr="004A11C2">
        <w:rPr>
          <w:b/>
          <w:bCs/>
        </w:rPr>
        <w:t xml:space="preserve"> </w:t>
      </w:r>
      <w:r w:rsidR="00CD13EB" w:rsidRPr="004A11C2">
        <w:rPr>
          <w:b/>
          <w:bCs/>
        </w:rPr>
        <w:t>0</w:t>
      </w:r>
      <w:r w:rsidR="000F428F" w:rsidRPr="004A11C2">
        <w:rPr>
          <w:b/>
          <w:bCs/>
        </w:rPr>
        <w:t>8</w:t>
      </w:r>
      <w:r w:rsidRPr="004A11C2">
        <w:rPr>
          <w:b/>
          <w:bCs/>
        </w:rPr>
        <w:t xml:space="preserve"> коп</w:t>
      </w:r>
      <w:r w:rsidR="00D0641D" w:rsidRPr="004A11C2">
        <w:rPr>
          <w:b/>
          <w:bCs/>
        </w:rPr>
        <w:t>еек</w:t>
      </w:r>
      <w:r w:rsidRPr="004A11C2">
        <w:rPr>
          <w:b/>
          <w:bCs/>
        </w:rPr>
        <w:t>).</w:t>
      </w:r>
    </w:p>
    <w:p w:rsidR="00E85E5A" w:rsidRDefault="00E85E5A" w:rsidP="00E85E5A">
      <w:pPr>
        <w:tabs>
          <w:tab w:val="left" w:pos="4110"/>
        </w:tabs>
        <w:ind w:firstLine="709"/>
        <w:jc w:val="both"/>
        <w:rPr>
          <w:b/>
          <w:bCs/>
        </w:rPr>
      </w:pPr>
    </w:p>
    <w:p w:rsidR="001F57CF" w:rsidRDefault="001F57CF" w:rsidP="00E85E5A">
      <w:pPr>
        <w:tabs>
          <w:tab w:val="left" w:pos="4110"/>
        </w:tabs>
        <w:ind w:firstLine="709"/>
        <w:jc w:val="both"/>
        <w:rPr>
          <w:b/>
          <w:bCs/>
        </w:rPr>
      </w:pPr>
    </w:p>
    <w:p w:rsidR="001F57CF" w:rsidRDefault="001F57CF" w:rsidP="00E85E5A">
      <w:pPr>
        <w:tabs>
          <w:tab w:val="left" w:pos="4110"/>
        </w:tabs>
        <w:ind w:firstLine="709"/>
        <w:jc w:val="both"/>
        <w:rPr>
          <w:b/>
          <w:bCs/>
        </w:rPr>
      </w:pPr>
    </w:p>
    <w:p w:rsidR="001C5D03" w:rsidRDefault="001C5D03" w:rsidP="001F57CF">
      <w:r>
        <w:t>Составил и проверил:</w:t>
      </w:r>
    </w:p>
    <w:p w:rsidR="001F57CF" w:rsidRPr="001F57CF" w:rsidRDefault="001F57CF" w:rsidP="001F57CF">
      <w:r w:rsidRPr="001F57CF">
        <w:t>Начальник отдела информационного обеспечения</w:t>
      </w:r>
    </w:p>
    <w:p w:rsidR="001F57CF" w:rsidRPr="001F57CF" w:rsidRDefault="001F57CF" w:rsidP="001F57CF">
      <w:pPr>
        <w:rPr>
          <w:rFonts w:eastAsia="Calibri"/>
          <w:highlight w:val="yellow"/>
          <w:lang w:eastAsia="en-US"/>
        </w:rPr>
      </w:pPr>
      <w:r w:rsidRPr="001F57CF">
        <w:t>и безопасности Контрольно-счетной палаты Санкт-Петербурга</w:t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r w:rsidR="001C5D03">
        <w:tab/>
      </w:r>
      <w:proofErr w:type="spellStart"/>
      <w:r w:rsidRPr="001F57CF">
        <w:t>М.В.Петраченко</w:t>
      </w:r>
      <w:proofErr w:type="spellEnd"/>
    </w:p>
    <w:p w:rsidR="001F57CF" w:rsidRPr="00D064BA" w:rsidRDefault="001F57CF" w:rsidP="00E85E5A">
      <w:pPr>
        <w:tabs>
          <w:tab w:val="left" w:pos="4110"/>
        </w:tabs>
        <w:ind w:firstLine="709"/>
        <w:jc w:val="both"/>
        <w:rPr>
          <w:b/>
          <w:bCs/>
        </w:rPr>
      </w:pPr>
    </w:p>
    <w:sectPr w:rsidR="001F57CF" w:rsidRPr="00D064BA" w:rsidSect="004A11C2">
      <w:pgSz w:w="16838" w:h="11906" w:orient="landscape"/>
      <w:pgMar w:top="851" w:right="678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BD"/>
    <w:rsid w:val="0005671E"/>
    <w:rsid w:val="000617E4"/>
    <w:rsid w:val="00086B6C"/>
    <w:rsid w:val="000F428F"/>
    <w:rsid w:val="00101236"/>
    <w:rsid w:val="0012664D"/>
    <w:rsid w:val="001547C7"/>
    <w:rsid w:val="001C5D03"/>
    <w:rsid w:val="001F57CF"/>
    <w:rsid w:val="00207F52"/>
    <w:rsid w:val="00244B77"/>
    <w:rsid w:val="00271AF6"/>
    <w:rsid w:val="002943D5"/>
    <w:rsid w:val="002970DD"/>
    <w:rsid w:val="002C65FE"/>
    <w:rsid w:val="003805A8"/>
    <w:rsid w:val="003D73F4"/>
    <w:rsid w:val="0041634D"/>
    <w:rsid w:val="00453DCE"/>
    <w:rsid w:val="0046605C"/>
    <w:rsid w:val="00475234"/>
    <w:rsid w:val="00484E44"/>
    <w:rsid w:val="004A11C2"/>
    <w:rsid w:val="004B1C88"/>
    <w:rsid w:val="004C69F0"/>
    <w:rsid w:val="004D5424"/>
    <w:rsid w:val="004E0A28"/>
    <w:rsid w:val="00514DBC"/>
    <w:rsid w:val="005305A9"/>
    <w:rsid w:val="00553E61"/>
    <w:rsid w:val="00593EFA"/>
    <w:rsid w:val="005F5382"/>
    <w:rsid w:val="00605A8D"/>
    <w:rsid w:val="006229C4"/>
    <w:rsid w:val="006353F0"/>
    <w:rsid w:val="00644C0E"/>
    <w:rsid w:val="00672C9B"/>
    <w:rsid w:val="006C69F8"/>
    <w:rsid w:val="00742954"/>
    <w:rsid w:val="007536EB"/>
    <w:rsid w:val="0077297B"/>
    <w:rsid w:val="00797D19"/>
    <w:rsid w:val="007A39C3"/>
    <w:rsid w:val="007F078B"/>
    <w:rsid w:val="00845BB5"/>
    <w:rsid w:val="008623D4"/>
    <w:rsid w:val="008861DE"/>
    <w:rsid w:val="008A1F92"/>
    <w:rsid w:val="008C7F83"/>
    <w:rsid w:val="0092337B"/>
    <w:rsid w:val="00945336"/>
    <w:rsid w:val="00950216"/>
    <w:rsid w:val="00951C3C"/>
    <w:rsid w:val="009520FE"/>
    <w:rsid w:val="0095548A"/>
    <w:rsid w:val="009D7742"/>
    <w:rsid w:val="00A0695B"/>
    <w:rsid w:val="00A37929"/>
    <w:rsid w:val="00A430A3"/>
    <w:rsid w:val="00A4622E"/>
    <w:rsid w:val="00A640CE"/>
    <w:rsid w:val="00AA5BBE"/>
    <w:rsid w:val="00AC3E4E"/>
    <w:rsid w:val="00AD2FBD"/>
    <w:rsid w:val="00AF39D5"/>
    <w:rsid w:val="00B61DAE"/>
    <w:rsid w:val="00B71F2E"/>
    <w:rsid w:val="00B84EEF"/>
    <w:rsid w:val="00BB6284"/>
    <w:rsid w:val="00C15C9B"/>
    <w:rsid w:val="00C505F8"/>
    <w:rsid w:val="00CB02D4"/>
    <w:rsid w:val="00CC3563"/>
    <w:rsid w:val="00CD13EB"/>
    <w:rsid w:val="00CD3085"/>
    <w:rsid w:val="00CE3F3E"/>
    <w:rsid w:val="00D0641D"/>
    <w:rsid w:val="00D577BE"/>
    <w:rsid w:val="00D64276"/>
    <w:rsid w:val="00D74D72"/>
    <w:rsid w:val="00E00F76"/>
    <w:rsid w:val="00E01006"/>
    <w:rsid w:val="00E21F1F"/>
    <w:rsid w:val="00E250E0"/>
    <w:rsid w:val="00E80026"/>
    <w:rsid w:val="00E85E5A"/>
    <w:rsid w:val="00EB1332"/>
    <w:rsid w:val="00ED7144"/>
    <w:rsid w:val="00F1220A"/>
    <w:rsid w:val="00F7675B"/>
    <w:rsid w:val="00F86A52"/>
    <w:rsid w:val="00F96BEC"/>
    <w:rsid w:val="00FA0537"/>
    <w:rsid w:val="00FD351A"/>
    <w:rsid w:val="00FD7D24"/>
    <w:rsid w:val="00FE0BEB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187D8-9B48-41B5-BD03-9530B64C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A10AF-75BA-49D0-A26B-84ECC9A0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Сергей Геннадьевич</dc:creator>
  <cp:lastModifiedBy>Реуцкая Алина Руслановна</cp:lastModifiedBy>
  <cp:revision>14</cp:revision>
  <cp:lastPrinted>2025-07-10T09:00:00Z</cp:lastPrinted>
  <dcterms:created xsi:type="dcterms:W3CDTF">2025-06-10T06:37:00Z</dcterms:created>
  <dcterms:modified xsi:type="dcterms:W3CDTF">2025-07-10T09:20:00Z</dcterms:modified>
</cp:coreProperties>
</file>